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48" w:rsidRDefault="003A4148">
      <w:r w:rsidRPr="003A4148">
        <w:rPr>
          <w:noProof/>
        </w:rPr>
        <w:drawing>
          <wp:inline distT="0" distB="0" distL="0" distR="0">
            <wp:extent cx="5943600" cy="3967353"/>
            <wp:effectExtent l="0" t="0" r="0" b="0"/>
            <wp:docPr id="1" name="Picture 1" descr="C:\Users\Julie\Pictures\Google\19ecb369994353.5b947d66566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Pictures\Google\19ecb369994353.5b947d66566a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48" w:rsidRDefault="003A4148"/>
    <w:p w:rsidR="006E65B8" w:rsidRDefault="003A4148">
      <w:r>
        <w:t>Got left over paint or stain</w:t>
      </w:r>
      <w:r w:rsidR="000912E4">
        <w:t xml:space="preserve"> from a</w:t>
      </w:r>
      <w:r>
        <w:t xml:space="preserve"> home project?</w:t>
      </w:r>
    </w:p>
    <w:p w:rsidR="003A4148" w:rsidRDefault="003A4148">
      <w:r>
        <w:t xml:space="preserve">Don’t place them in your Green or Blue barrels! </w:t>
      </w:r>
      <w:r w:rsidR="000912E4">
        <w:t>Check out Paint</w:t>
      </w:r>
      <w:r>
        <w:t xml:space="preserve">Care and find out where you can get rid of them for free! </w:t>
      </w:r>
      <w:hyperlink r:id="rId5" w:anchor="/everyone" w:history="1">
        <w:r>
          <w:rPr>
            <w:rStyle w:val="Hyperlink"/>
          </w:rPr>
          <w:t>https://www.paintcare.org/paintcare-states/connecticut/#/everyone</w:t>
        </w:r>
      </w:hyperlink>
    </w:p>
    <w:sectPr w:rsidR="003A4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48"/>
    <w:rsid w:val="000912E4"/>
    <w:rsid w:val="003A4148"/>
    <w:rsid w:val="006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EE54"/>
  <w15:chartTrackingRefBased/>
  <w15:docId w15:val="{B9F2D5FA-39D3-4443-90F5-24D90D07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4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intcare.org/paintcare-states/connecticu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Paine</dc:creator>
  <cp:keywords/>
  <dc:description/>
  <cp:lastModifiedBy>Julie Paine</cp:lastModifiedBy>
  <cp:revision>2</cp:revision>
  <dcterms:created xsi:type="dcterms:W3CDTF">2019-10-07T18:33:00Z</dcterms:created>
  <dcterms:modified xsi:type="dcterms:W3CDTF">2019-10-07T18:39:00Z</dcterms:modified>
</cp:coreProperties>
</file>